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1B" w:rsidRDefault="00E6331B" w:rsidP="00E6331B">
      <w:pPr>
        <w:rPr>
          <w:b/>
          <w:bCs/>
          <w:sz w:val="22"/>
          <w:szCs w:val="26"/>
        </w:rPr>
      </w:pPr>
    </w:p>
    <w:p w:rsidR="00E6331B" w:rsidRDefault="00E6331B" w:rsidP="00E6331B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MU’TAH UNIVERSITY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  <w:rtl/>
        </w:rPr>
        <w:tab/>
      </w:r>
      <w:r>
        <w:rPr>
          <w:b/>
          <w:bCs/>
          <w:sz w:val="22"/>
          <w:szCs w:val="26"/>
        </w:rPr>
        <w:t>Principles of Statistics and Probabilities</w:t>
      </w:r>
    </w:p>
    <w:p w:rsidR="00E6331B" w:rsidRDefault="00E6331B" w:rsidP="00E6331B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Faculty of Science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Math (0301131)</w:t>
      </w:r>
    </w:p>
    <w:p w:rsidR="00E6331B" w:rsidRDefault="00E6331B" w:rsidP="00E6331B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Dept. of Math and Stats.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3 Hours</w:t>
      </w:r>
    </w:p>
    <w:p w:rsidR="00E6331B" w:rsidRDefault="00E6331B" w:rsidP="00E6331B">
      <w:pPr>
        <w:pStyle w:val="Title"/>
        <w:bidi w:val="0"/>
        <w:jc w:val="right"/>
      </w:pPr>
      <w:r>
        <w:rPr>
          <w:b w:val="0"/>
          <w:bCs w:val="0"/>
          <w:sz w:val="24"/>
          <w:szCs w:val="28"/>
        </w:rPr>
        <w:t>-----------------------------------------------------------------------------------------------------</w:t>
      </w:r>
    </w:p>
    <w:p w:rsidR="00E6331B" w:rsidRDefault="00E6331B" w:rsidP="00E6331B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Course Description</w:t>
      </w:r>
    </w:p>
    <w:p w:rsidR="00E6331B" w:rsidRDefault="00E6331B" w:rsidP="00E6331B">
      <w:pPr>
        <w:jc w:val="lowKashida"/>
        <w:rPr>
          <w:b/>
          <w:bCs/>
        </w:rPr>
      </w:pPr>
    </w:p>
    <w:p w:rsidR="00E6331B" w:rsidRDefault="00E6331B" w:rsidP="00E6331B">
      <w:pPr>
        <w:jc w:val="lowKashida"/>
        <w:rPr>
          <w:sz w:val="24"/>
          <w:szCs w:val="28"/>
        </w:rPr>
      </w:pPr>
    </w:p>
    <w:p w:rsidR="00E6331B" w:rsidRDefault="00E6331B" w:rsidP="00E6331B">
      <w:pPr>
        <w:jc w:val="lowKashida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The course concentrates on the following points :</w:t>
      </w:r>
    </w:p>
    <w:p w:rsidR="00E6331B" w:rsidRDefault="00E6331B" w:rsidP="00E6331B">
      <w:pPr>
        <w:jc w:val="lowKashida"/>
        <w:rPr>
          <w:b/>
          <w:bCs/>
          <w:sz w:val="24"/>
          <w:szCs w:val="28"/>
        </w:rPr>
      </w:pPr>
    </w:p>
    <w:p w:rsidR="00E6331B" w:rsidRDefault="00E6331B" w:rsidP="00E6331B">
      <w:pPr>
        <w:jc w:val="lowKashida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1. Identifying the problem to be studied.</w:t>
      </w:r>
    </w:p>
    <w:p w:rsidR="00E6331B" w:rsidRDefault="00E6331B" w:rsidP="00E6331B">
      <w:pPr>
        <w:jc w:val="lowKashida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2.Gollecting data, designing a questionniare, classifying data in statistical tables,   representing data in graphs,</w:t>
      </w:r>
    </w:p>
    <w:p w:rsidR="00E6331B" w:rsidRDefault="00E6331B" w:rsidP="00E6331B">
      <w:pPr>
        <w:jc w:val="lowKashida"/>
        <w:rPr>
          <w:b/>
          <w:bCs/>
          <w:sz w:val="24"/>
          <w:szCs w:val="28"/>
        </w:rPr>
      </w:pPr>
    </w:p>
    <w:p w:rsidR="00E6331B" w:rsidRDefault="00E6331B" w:rsidP="00E6331B">
      <w:pPr>
        <w:jc w:val="lowKashida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-------------------------------------------------------------------------------------------------------</w:t>
      </w:r>
    </w:p>
    <w:p w:rsidR="00E6331B" w:rsidRDefault="00E6331B" w:rsidP="00E6331B">
      <w:pPr>
        <w:jc w:val="lowKashida"/>
        <w:rPr>
          <w:b/>
          <w:bCs/>
          <w:sz w:val="24"/>
          <w:szCs w:val="28"/>
          <w:rtl/>
        </w:rPr>
      </w:pPr>
    </w:p>
    <w:p w:rsidR="00E6331B" w:rsidRDefault="00E6331B" w:rsidP="00E6331B">
      <w:pPr>
        <w:pStyle w:val="Heading2"/>
        <w:jc w:val="both"/>
        <w:rPr>
          <w:rFonts w:hint="cs"/>
          <w:sz w:val="24"/>
          <w:szCs w:val="24"/>
          <w:rtl/>
          <w:lang w:bidi="ar-JO"/>
        </w:rPr>
      </w:pPr>
      <w:r>
        <w:rPr>
          <w:sz w:val="24"/>
          <w:szCs w:val="24"/>
          <w:rtl/>
        </w:rPr>
        <w:t>جامعة مؤت</w:t>
      </w:r>
      <w:r>
        <w:rPr>
          <w:rFonts w:hint="cs"/>
          <w:sz w:val="24"/>
          <w:szCs w:val="24"/>
          <w:rtl/>
        </w:rPr>
        <w:t>ة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sz w:val="24"/>
          <w:szCs w:val="24"/>
          <w:rtl/>
        </w:rPr>
        <w:t>مباد</w:t>
      </w:r>
      <w:r>
        <w:rPr>
          <w:rFonts w:hint="cs"/>
          <w:sz w:val="24"/>
          <w:szCs w:val="24"/>
          <w:rtl/>
        </w:rPr>
        <w:t>ئ</w:t>
      </w:r>
      <w:r>
        <w:rPr>
          <w:sz w:val="24"/>
          <w:szCs w:val="24"/>
          <w:rtl/>
        </w:rPr>
        <w:t xml:space="preserve"> ا</w:t>
      </w:r>
      <w:r>
        <w:rPr>
          <w:rFonts w:hint="cs"/>
          <w:sz w:val="24"/>
          <w:szCs w:val="24"/>
          <w:rtl/>
        </w:rPr>
        <w:t>لإ</w:t>
      </w:r>
      <w:r>
        <w:rPr>
          <w:sz w:val="24"/>
          <w:szCs w:val="24"/>
          <w:rtl/>
        </w:rPr>
        <w:t xml:space="preserve">حصاء والاحتمالات </w:t>
      </w:r>
    </w:p>
    <w:p w:rsidR="00E6331B" w:rsidRDefault="00E6331B" w:rsidP="00E6331B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كلية العلوم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>رياضيات (0301131)</w:t>
      </w:r>
    </w:p>
    <w:p w:rsidR="00E6331B" w:rsidRDefault="00E6331B" w:rsidP="00E6331B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قسم الرياضيات والاحصاء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>3 ساعات معتمدة</w:t>
      </w:r>
    </w:p>
    <w:p w:rsidR="00E6331B" w:rsidRDefault="00E6331B" w:rsidP="00E6331B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------------------------------------------------------------------</w:t>
      </w:r>
    </w:p>
    <w:p w:rsidR="00E6331B" w:rsidRDefault="00E6331B" w:rsidP="00E6331B">
      <w:pPr>
        <w:bidi/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وصف المســــــاق</w:t>
      </w:r>
    </w:p>
    <w:p w:rsidR="00E6331B" w:rsidRDefault="00E6331B" w:rsidP="00E6331B">
      <w:pPr>
        <w:bidi/>
        <w:jc w:val="lowKashida"/>
        <w:rPr>
          <w:rFonts w:hint="cs"/>
          <w:b/>
          <w:bCs/>
          <w:sz w:val="24"/>
          <w:szCs w:val="24"/>
          <w:rtl/>
          <w:lang w:bidi="ar-JO"/>
        </w:rPr>
      </w:pPr>
    </w:p>
    <w:p w:rsidR="00E6331B" w:rsidRDefault="00E6331B" w:rsidP="00E6331B">
      <w:pPr>
        <w:bidi/>
        <w:jc w:val="lowKashida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-</w:t>
      </w:r>
      <w:r>
        <w:rPr>
          <w:b/>
          <w:bCs/>
          <w:sz w:val="24"/>
          <w:szCs w:val="24"/>
          <w:rtl/>
        </w:rPr>
        <w:tab/>
        <w:t>تحديد المشكله المراد دراستها</w:t>
      </w:r>
      <w:r>
        <w:rPr>
          <w:rFonts w:hint="cs"/>
          <w:b/>
          <w:bCs/>
          <w:sz w:val="24"/>
          <w:szCs w:val="24"/>
          <w:rtl/>
        </w:rPr>
        <w:t>.</w:t>
      </w:r>
      <w:r>
        <w:rPr>
          <w:b/>
          <w:bCs/>
          <w:sz w:val="24"/>
          <w:szCs w:val="24"/>
          <w:rtl/>
        </w:rPr>
        <w:t xml:space="preserve"> </w:t>
      </w:r>
    </w:p>
    <w:p w:rsidR="00E6331B" w:rsidRDefault="00E6331B" w:rsidP="00E6331B">
      <w:pPr>
        <w:bidi/>
        <w:ind w:left="720" w:hanging="720"/>
        <w:jc w:val="lowKashida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-</w:t>
      </w:r>
      <w:r>
        <w:rPr>
          <w:b/>
          <w:bCs/>
          <w:sz w:val="24"/>
          <w:szCs w:val="24"/>
          <w:rtl/>
        </w:rPr>
        <w:tab/>
        <w:t xml:space="preserve">طرق جمع البيانات وتصميم الاستبيان، انواع العينات ، تبويب البيانات في جداول احصائيه ، تمثيل </w:t>
      </w:r>
      <w:r>
        <w:rPr>
          <w:b/>
          <w:bCs/>
          <w:sz w:val="24"/>
          <w:szCs w:val="24"/>
          <w:rtl/>
        </w:rPr>
        <w:tab/>
        <w:t xml:space="preserve">البيانات في رسوم بيانيه ، مقاييس النزعه المركزيه ، الوسط الحسابي ، الوسيط ، المنوال ، المئنيات للبيانات المجدوله والبيانات الخام </w:t>
      </w:r>
      <w:r>
        <w:rPr>
          <w:rFonts w:hint="cs"/>
          <w:b/>
          <w:bCs/>
          <w:sz w:val="24"/>
          <w:szCs w:val="24"/>
          <w:rtl/>
        </w:rPr>
        <w:t>.</w:t>
      </w:r>
    </w:p>
    <w:p w:rsidR="00E6331B" w:rsidRDefault="00E6331B" w:rsidP="00E6331B">
      <w:pPr>
        <w:bidi/>
        <w:jc w:val="lowKashida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-</w:t>
      </w:r>
      <w:r>
        <w:rPr>
          <w:b/>
          <w:bCs/>
          <w:sz w:val="24"/>
          <w:szCs w:val="24"/>
          <w:rtl/>
        </w:rPr>
        <w:tab/>
        <w:t xml:space="preserve">مقاييس التشتت المدى ، الانحراف المتوسط ، التباين ، الانحراف المعياري للبيانات المجدوله والبيانات </w:t>
      </w:r>
      <w:r>
        <w:rPr>
          <w:b/>
          <w:bCs/>
          <w:sz w:val="24"/>
          <w:szCs w:val="24"/>
          <w:rtl/>
        </w:rPr>
        <w:tab/>
        <w:t xml:space="preserve">الخام </w:t>
      </w:r>
      <w:r>
        <w:rPr>
          <w:rFonts w:hint="cs"/>
          <w:b/>
          <w:bCs/>
          <w:sz w:val="24"/>
          <w:szCs w:val="24"/>
          <w:rtl/>
        </w:rPr>
        <w:t>.</w:t>
      </w:r>
    </w:p>
    <w:p w:rsidR="00E6331B" w:rsidRDefault="00E6331B" w:rsidP="00E6331B">
      <w:pPr>
        <w:bidi/>
        <w:ind w:left="720" w:hanging="720"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-</w:t>
      </w:r>
      <w:r>
        <w:rPr>
          <w:b/>
          <w:bCs/>
          <w:sz w:val="24"/>
          <w:szCs w:val="24"/>
          <w:rtl/>
        </w:rPr>
        <w:tab/>
        <w:t xml:space="preserve">الاحتمالات ، الفضاء العيني والحادث، قواعد الاحتمالات ، الاحتمال المشروط ، نظرية بيز ، استقلال الحوادث ، المتغيرات العشوائيه ، التوزيعات الاحتماليه،  التوقع والتباين ، الاقتران المولد </w:t>
      </w:r>
      <w:r>
        <w:rPr>
          <w:b/>
          <w:bCs/>
          <w:sz w:val="24"/>
          <w:szCs w:val="24"/>
          <w:rtl/>
        </w:rPr>
        <w:tab/>
        <w:t>للعزوم التوزيع المنتظم توزيع ذو الحدين ، توزيع بواسون ، التوزيع الهندسي ، التوزيع  الهندسي،</w:t>
      </w:r>
    </w:p>
    <w:p w:rsidR="00E6331B" w:rsidRDefault="00E6331B" w:rsidP="00E6331B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  <w:t>التوزيع الأسي والتوزيع الطبيعي ، والطبيعي القياسي</w:t>
      </w:r>
      <w:r>
        <w:rPr>
          <w:rFonts w:hint="cs"/>
          <w:b/>
          <w:bCs/>
          <w:sz w:val="24"/>
          <w:szCs w:val="24"/>
          <w:rtl/>
        </w:rPr>
        <w:t>.</w:t>
      </w:r>
    </w:p>
    <w:p w:rsidR="00E6331B" w:rsidRDefault="00E6331B" w:rsidP="00E6331B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-</w:t>
      </w:r>
      <w:r>
        <w:rPr>
          <w:b/>
          <w:bCs/>
          <w:sz w:val="24"/>
          <w:szCs w:val="24"/>
          <w:rtl/>
        </w:rPr>
        <w:tab/>
        <w:t xml:space="preserve">خط الانحدار البسيط والارتباط </w:t>
      </w:r>
      <w:r>
        <w:rPr>
          <w:rFonts w:hint="cs"/>
          <w:b/>
          <w:bCs/>
          <w:sz w:val="24"/>
          <w:szCs w:val="24"/>
          <w:rtl/>
        </w:rPr>
        <w:t>.</w:t>
      </w:r>
    </w:p>
    <w:p w:rsidR="00E6331B" w:rsidRDefault="00E6331B" w:rsidP="00E6331B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-</w:t>
      </w:r>
      <w:r>
        <w:rPr>
          <w:b/>
          <w:bCs/>
          <w:sz w:val="24"/>
          <w:szCs w:val="24"/>
          <w:rtl/>
        </w:rPr>
        <w:tab/>
        <w:t xml:space="preserve">بعض التطبيقات  باستخدام الحاسوب ( استخدام الحزم الاحصائية ) </w:t>
      </w:r>
      <w:r>
        <w:rPr>
          <w:rFonts w:hint="cs"/>
          <w:b/>
          <w:bCs/>
          <w:sz w:val="24"/>
          <w:szCs w:val="24"/>
          <w:rtl/>
        </w:rPr>
        <w:t>.</w:t>
      </w:r>
    </w:p>
    <w:p w:rsidR="00E6331B" w:rsidRDefault="00E6331B" w:rsidP="00E6331B">
      <w:pPr>
        <w:jc w:val="lowKashida"/>
        <w:rPr>
          <w:b/>
          <w:bCs/>
          <w:rtl/>
        </w:rPr>
      </w:pPr>
    </w:p>
    <w:p w:rsidR="00E6331B" w:rsidRDefault="00E6331B" w:rsidP="00E6331B">
      <w:pPr>
        <w:jc w:val="lowKashida"/>
        <w:rPr>
          <w:b/>
          <w:bCs/>
          <w:rtl/>
        </w:rPr>
      </w:pPr>
    </w:p>
    <w:p w:rsidR="00E6331B" w:rsidRDefault="00E6331B" w:rsidP="00E6331B">
      <w:pPr>
        <w:rPr>
          <w:b/>
          <w:bCs/>
          <w:sz w:val="22"/>
          <w:szCs w:val="26"/>
        </w:rPr>
      </w:pPr>
    </w:p>
    <w:p w:rsidR="00E6331B" w:rsidRDefault="00E6331B" w:rsidP="00E6331B">
      <w:pPr>
        <w:rPr>
          <w:b/>
          <w:bCs/>
          <w:sz w:val="22"/>
          <w:szCs w:val="26"/>
        </w:rPr>
      </w:pPr>
    </w:p>
    <w:p w:rsidR="00E6331B" w:rsidRDefault="00E6331B" w:rsidP="00E6331B">
      <w:pPr>
        <w:rPr>
          <w:b/>
          <w:bCs/>
          <w:sz w:val="22"/>
          <w:szCs w:val="26"/>
        </w:rPr>
      </w:pPr>
    </w:p>
    <w:p w:rsidR="00AF52A2" w:rsidRDefault="00AF52A2"/>
    <w:sectPr w:rsidR="00AF52A2" w:rsidSect="00AF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331B"/>
    <w:rsid w:val="00AF52A2"/>
    <w:rsid w:val="00E6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31B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6331B"/>
    <w:pPr>
      <w:keepNext/>
      <w:bidi/>
      <w:jc w:val="lowKashida"/>
      <w:outlineLvl w:val="1"/>
    </w:pPr>
    <w:rPr>
      <w:b/>
      <w:bCs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331B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E6331B"/>
    <w:pPr>
      <w:bidi/>
      <w:spacing w:before="240" w:after="60"/>
      <w:jc w:val="center"/>
    </w:pPr>
    <w:rPr>
      <w:rFonts w:ascii="Arial" w:hAnsi="Arial" w:cs="Times New Roman"/>
      <w:b/>
      <w:bCs/>
      <w:kern w:val="28"/>
      <w:sz w:val="32"/>
      <w:szCs w:val="38"/>
    </w:rPr>
  </w:style>
  <w:style w:type="character" w:customStyle="1" w:styleId="TitleChar">
    <w:name w:val="Title Char"/>
    <w:basedOn w:val="DefaultParagraphFont"/>
    <w:link w:val="Title"/>
    <w:rsid w:val="00E6331B"/>
    <w:rPr>
      <w:rFonts w:ascii="Arial" w:eastAsia="Times New Roman" w:hAnsi="Arial" w:cs="Times New Roman"/>
      <w:b/>
      <w:bCs/>
      <w:noProof/>
      <w:kern w:val="28"/>
      <w:sz w:val="32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ADC763-8825-460A-9C7F-6340D3278F0F}"/>
</file>

<file path=customXml/itemProps2.xml><?xml version="1.0" encoding="utf-8"?>
<ds:datastoreItem xmlns:ds="http://schemas.openxmlformats.org/officeDocument/2006/customXml" ds:itemID="{052BC38B-91DD-40C0-9D8E-05A5E919907D}"/>
</file>

<file path=customXml/itemProps3.xml><?xml version="1.0" encoding="utf-8"?>
<ds:datastoreItem xmlns:ds="http://schemas.openxmlformats.org/officeDocument/2006/customXml" ds:itemID="{27EA1183-67EE-4461-83AA-8B4BEA6018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1</cp:revision>
  <dcterms:created xsi:type="dcterms:W3CDTF">2019-03-08T19:13:00Z</dcterms:created>
  <dcterms:modified xsi:type="dcterms:W3CDTF">2019-03-08T19:14:00Z</dcterms:modified>
</cp:coreProperties>
</file>